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自动化实验班</w:t>
      </w:r>
      <w:bookmarkStart w:id="0" w:name="_GoBack"/>
      <w:bookmarkEnd w:id="0"/>
    </w:p>
    <w:tbl>
      <w:tblPr>
        <w:tblStyle w:val="4"/>
        <w:tblW w:w="104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6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69.30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85.52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2020010124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64.26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68.77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72.69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83.48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59.13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81.86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81.74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54.77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80.75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2020010310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51.42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80.34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79.54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78.07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58.04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77.66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36.97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44.96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76.86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32.14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76.41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76.19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49.32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75.66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75.47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33.97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29.92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73.42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72.75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自实2001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</w:tbl>
    <w:p>
      <w:pPr>
        <w:pStyle w:val="17"/>
        <w:numPr>
          <w:ilvl w:val="0"/>
          <w:numId w:val="1"/>
        </w:numPr>
        <w:ind w:firstLineChars="0"/>
        <w:rPr>
          <w:b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自动化专业</w:t>
      </w:r>
    </w:p>
    <w:tbl>
      <w:tblPr>
        <w:tblStyle w:val="4"/>
        <w:tblW w:w="10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638"/>
        <w:gridCol w:w="957"/>
        <w:gridCol w:w="758"/>
        <w:gridCol w:w="957"/>
        <w:gridCol w:w="957"/>
        <w:gridCol w:w="957"/>
        <w:gridCol w:w="957"/>
        <w:gridCol w:w="957"/>
        <w:gridCol w:w="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83.08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91.51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4.14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94.84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72.49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90.37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90.22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78.05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89.37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89.04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76.69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79.94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88.56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79.33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86.99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73.05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86.79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69.46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86.12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88.97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74.47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86.07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2020050034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92.21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52.82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84.33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67.54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84.12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86.69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66.41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82.63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64.68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82.23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63.41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82.17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2020130182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51.46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80.01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79.45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84.53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59.05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79.43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68.01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79.43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54.58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79.01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60.22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78.92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84.63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55.82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78.87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40.68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78.79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62.14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41.27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78.57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55.62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78.09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30.35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77.65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48.27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77.55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44.87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77.46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80.69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64.13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77.38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84.94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46.90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77.33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82.93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53.24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76.99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63.56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76.82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54.88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76.64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76.49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82.42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52.22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76.38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76.28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50.12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76.19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2020080126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85.65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75.91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84.63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40.42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75.79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57.36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75.59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81.81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50.71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75.59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54.49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75.57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82.99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45.87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75.57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75.24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51.08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47.76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74.94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45.08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74.66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79.39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55.68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74.65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36.39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74.37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43.88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74.24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46.23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74.11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43.92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73.70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73.62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83.59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33.27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73.53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50.53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73.23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40.33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73.17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72.73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31.67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31.29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72.59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48.59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79.99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41.77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72.35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46.01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72.27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36.73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72.27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45.06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72.21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34.42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34.86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71.98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47.60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71.95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32.33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71.63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28.94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42.77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71.51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71.51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79.93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37.45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71.43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71.43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35.24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71.39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30.21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71.38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47.32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71.33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80.76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33.54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79.95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36.69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35.82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71.09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33.24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71.03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28.19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70.96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31.76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70.74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46.62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70.39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31.53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70.34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40.86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70.27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79.95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29.44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69.85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37.22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69.74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29.32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69.70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78.41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34.71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69.67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78.36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69.51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69.43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79.77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27.96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69.41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69.23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39.54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69.16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30.18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69.13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28.42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69.07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24.79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68.89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75.64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41.33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68.78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29.53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68.71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41.19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27.56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68.58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78.97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26.54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68.48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77.81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31.12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68.47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77.63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29.46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67.97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75.53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36.77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67.78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26.41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67.55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33.04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67.52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27.82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67.52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67.34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31.69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67.20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31.06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67.13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27.92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67.08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30.08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67.02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40.36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66.96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32.15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66.66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33.87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66.45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75.05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30.73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66.19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26.42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65.67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30.09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65.41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40.83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64.73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63.20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自控2004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65.61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28.26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58.14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</w:tr>
    </w:tbl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计算机专业</w:t>
      </w:r>
    </w:p>
    <w:tbl>
      <w:tblPr>
        <w:tblStyle w:val="4"/>
        <w:tblW w:w="101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580"/>
        <w:gridCol w:w="960"/>
        <w:gridCol w:w="860"/>
        <w:gridCol w:w="960"/>
        <w:gridCol w:w="960"/>
        <w:gridCol w:w="960"/>
        <w:gridCol w:w="960"/>
        <w:gridCol w:w="96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77.41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89.56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88.83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2019080184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87.45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2020120031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75.82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90.38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87.05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2020070152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75.58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86.48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2019010025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86.27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73.77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85.54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64.69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85.39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84.94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2020010049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57.88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84.32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2017060315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76.61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70.99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57.06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83.01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82.91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82.78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82.46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56.12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82.03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68.92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81.86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81.58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55.79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81.54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45.46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81.01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80.99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54.41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80.48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2018040479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76.66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80.37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2020130145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80.26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54.60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50.69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79.89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79.77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71.74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79.64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2020050039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72.19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79.63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55.88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78.78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59.53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45.96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49.91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78.23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53.94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78.19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57.47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72.23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77.33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61.51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77.16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34.23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77.15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58.87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76.98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48.40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76.64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56.67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76.46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59.86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76.21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53.94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76.03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75.85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44.65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49.90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75.18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42.01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75.13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48.44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75.08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46.27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74.65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41.63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74.54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51.40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74.14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74.07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74.05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73.94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34.19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73.89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48.15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73.81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31.77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73.75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2020080198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34.73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73.66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54.64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73.53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73.51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48.29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73.41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73.37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57.55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73.29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2019010317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26.62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73.04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72.94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47.95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72.53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49.03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72.42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37.46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72.38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72.34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52.28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71.98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26.54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71.96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39.29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71.86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71.80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42.44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71.78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71.65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71.65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71.58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36.92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71.51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71.47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46.10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71.27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70.97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70.87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70.44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23.59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70.42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38.43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70.38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33.82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70.36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70.25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38.96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70.16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32.95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70.05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69.97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2019080291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69.82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37.81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69.81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39.54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69.66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30.35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69.64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69.54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43.01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69.51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34.46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69.48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69.44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32.86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69.42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69.38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69.26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30.96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69.08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27.51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68.84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68.77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68.63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68.62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30.54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68.57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68.55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30.74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33.54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68.14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32.99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68.04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67.76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34.36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67.55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2020050033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67.29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67.22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67.17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67.15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2020020054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25.90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66.80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66.74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2020050037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31.82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25.92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66.58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28.49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66.53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66.40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30.95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66.37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32.71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66.09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66.02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65.97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22.15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65.46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65.07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23.96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65.02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64.89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2020120175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26.99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62.27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2019080160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25.65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61.12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33.79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60.07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23.18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57.29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27.77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54.75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2017040356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61.15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54.63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51.23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计科2004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</w:tr>
    </w:tbl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测控技术与仪器专业</w:t>
      </w:r>
    </w:p>
    <w:tbl>
      <w:tblPr>
        <w:tblStyle w:val="4"/>
        <w:tblW w:w="10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600"/>
        <w:gridCol w:w="960"/>
        <w:gridCol w:w="960"/>
        <w:gridCol w:w="960"/>
        <w:gridCol w:w="960"/>
        <w:gridCol w:w="960"/>
        <w:gridCol w:w="960"/>
        <w:gridCol w:w="96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87.44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78.59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77.43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2018040047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69.72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69.61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67.41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66.54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65.38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65.31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64.47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63.47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63.44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62.97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61.31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2019040195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57.39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57.30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2018040189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2018040037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49.91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49.59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47.63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46.45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43.91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测控2002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42.27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</w:tr>
    </w:tbl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电子信息工程专业</w:t>
      </w:r>
    </w:p>
    <w:tbl>
      <w:tblPr>
        <w:tblStyle w:val="4"/>
        <w:tblW w:w="100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560"/>
        <w:gridCol w:w="960"/>
        <w:gridCol w:w="960"/>
        <w:gridCol w:w="960"/>
        <w:gridCol w:w="960"/>
        <w:gridCol w:w="960"/>
        <w:gridCol w:w="960"/>
        <w:gridCol w:w="960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86.67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86.45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2020130059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80.69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2020050141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74.70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2020130222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2020010327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2020120215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68.45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66.85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61.73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2018040296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59.53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信工2001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59.30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</w:tbl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spacing w:before="156" w:beforeLines="50" w:after="156" w:afterLines="50" w:line="4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通信工程专业</w:t>
      </w:r>
    </w:p>
    <w:tbl>
      <w:tblPr>
        <w:tblStyle w:val="4"/>
        <w:tblW w:w="10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560"/>
        <w:gridCol w:w="960"/>
        <w:gridCol w:w="960"/>
        <w:gridCol w:w="960"/>
        <w:gridCol w:w="960"/>
        <w:gridCol w:w="960"/>
        <w:gridCol w:w="960"/>
        <w:gridCol w:w="960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2020050177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2020130235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83.67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77.67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77.59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2020020427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70.63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67.69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65.81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2019130119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62.05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61.15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60.57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56.25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56.10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2019040262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2018040291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51.09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46.47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2018040298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通信2002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</w:tr>
    </w:tbl>
    <w:p>
      <w:pPr>
        <w:pStyle w:val="17"/>
        <w:numPr>
          <w:ilvl w:val="0"/>
          <w:numId w:val="1"/>
        </w:numPr>
        <w:ind w:firstLineChars="0"/>
        <w:rPr>
          <w:b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数据科学与大数据专业</w:t>
      </w:r>
    </w:p>
    <w:tbl>
      <w:tblPr>
        <w:tblStyle w:val="4"/>
        <w:tblW w:w="102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620"/>
        <w:gridCol w:w="960"/>
        <w:gridCol w:w="960"/>
        <w:gridCol w:w="960"/>
        <w:gridCol w:w="960"/>
        <w:gridCol w:w="960"/>
        <w:gridCol w:w="960"/>
        <w:gridCol w:w="96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正考GPA排名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英语四级成绩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英语六级成绩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第二课堂成绩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推免总成绩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77.35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82.42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85.52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75.82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84.84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2018030277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66.98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80.55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2019010050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50.29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78.85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2020030143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54.04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77.94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39.33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74.89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53.37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74.29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61.65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74.24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73.87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38.95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72.29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30.01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72.18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35.51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72.14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71.59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71.07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40.76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70.91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30.64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69.54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45.54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69.16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43.31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68.98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68.54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68.43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38.88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68.22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2018040351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47.04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68.07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41.97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67.47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67.01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28.99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66.91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66.19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33.63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65.51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65.38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36.71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29.68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65.22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31.08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65.15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39.46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65.02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35.94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64.60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25.88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64.42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64.15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2019130273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63.89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63.55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63.10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25.82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62.64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44.44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62.57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62.03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25.82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61.86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2020040250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34.44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61.69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23.28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61.26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27.18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61.24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2020040099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60.84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23.51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60.10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25.72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59.58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29.68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58.90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19.73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58.15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22.71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2020040366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24.14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57.67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2019110001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数据2001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28.62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52.76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45"/>
        </w:tabs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32E7B"/>
    <w:multiLevelType w:val="multilevel"/>
    <w:tmpl w:val="34932E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xNTJhYzg4MmE0MGFhMzY1ZWVmMzI0MDQ0YTE1NzkifQ=="/>
  </w:docVars>
  <w:rsids>
    <w:rsidRoot w:val="0055125D"/>
    <w:rsid w:val="00064C48"/>
    <w:rsid w:val="000810B2"/>
    <w:rsid w:val="000A2B15"/>
    <w:rsid w:val="00152C0F"/>
    <w:rsid w:val="00232CC4"/>
    <w:rsid w:val="00290981"/>
    <w:rsid w:val="00474747"/>
    <w:rsid w:val="005132B9"/>
    <w:rsid w:val="0054752A"/>
    <w:rsid w:val="0055125D"/>
    <w:rsid w:val="005E4904"/>
    <w:rsid w:val="0093399C"/>
    <w:rsid w:val="009669AE"/>
    <w:rsid w:val="00991DEA"/>
    <w:rsid w:val="00CE4095"/>
    <w:rsid w:val="00F152F2"/>
    <w:rsid w:val="00FA020F"/>
    <w:rsid w:val="060E1135"/>
    <w:rsid w:val="40E877DF"/>
    <w:rsid w:val="4C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8000"/>
      <w:spacing w:before="100" w:beforeAutospacing="1" w:after="100" w:afterAutospacing="1"/>
      <w:jc w:val="center"/>
    </w:pPr>
    <w:rPr>
      <w:rFonts w:ascii="Arial" w:hAnsi="Arial" w:eastAsia="宋体" w:cs="Arial"/>
      <w:b/>
      <w:bCs/>
      <w:color w:val="FFFFFF"/>
      <w:kern w:val="0"/>
      <w:sz w:val="20"/>
      <w:szCs w:val="20"/>
    </w:rPr>
  </w:style>
  <w:style w:type="paragraph" w:customStyle="1" w:styleId="1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12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character" w:customStyle="1" w:styleId="14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5108</Words>
  <Characters>29122</Characters>
  <Lines>242</Lines>
  <Paragraphs>68</Paragraphs>
  <TotalTime>111</TotalTime>
  <ScaleCrop>false</ScaleCrop>
  <LinksUpToDate>false</LinksUpToDate>
  <CharactersWithSpaces>34162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2022-09-14T05:01:00Z</dcterms:created>
  <dc:creator>20931</dc:creator>
  <cp:lastModifiedBy>dell</cp:lastModifiedBy>
  <cp:lastPrinted>2022-09-14T05:30:00Z</cp:lastPrinted>
  <dcterms:modified xsi:type="dcterms:W3CDTF">2023-09-19T08:08:14Z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2CA6927AF9684A2BA9DD836059F23943_13</vt:lpwstr>
  </property>
</Properties>
</file>